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1A" w:rsidRPr="00F36201" w:rsidRDefault="00E7061A" w:rsidP="00E7061A">
      <w:pPr>
        <w:jc w:val="center"/>
        <w:rPr>
          <w:rFonts w:ascii="Tekton Pro" w:hAnsi="Tekton Pro"/>
          <w:sz w:val="96"/>
          <w:szCs w:val="28"/>
        </w:rPr>
      </w:pPr>
      <w:bookmarkStart w:id="0" w:name="_GoBack"/>
      <w:r w:rsidRPr="00F36201">
        <w:rPr>
          <w:rFonts w:ascii="Tekton Pro" w:hAnsi="Tekton Pro"/>
          <w:sz w:val="96"/>
          <w:szCs w:val="28"/>
        </w:rPr>
        <w:t>Realistic Fiction</w:t>
      </w:r>
    </w:p>
    <w:bookmarkEnd w:id="0"/>
    <w:p w:rsidR="00E7061A" w:rsidRDefault="00E7061A">
      <w:pPr>
        <w:rPr>
          <w:rFonts w:ascii="Tekton Pro" w:hAnsi="Tekton Pro"/>
          <w:b/>
          <w:sz w:val="28"/>
          <w:szCs w:val="28"/>
        </w:rPr>
      </w:pPr>
    </w:p>
    <w:p w:rsidR="00E7061A" w:rsidRDefault="00E7061A">
      <w:pPr>
        <w:rPr>
          <w:rFonts w:ascii="Tekton Pro" w:hAnsi="Tekton Pro"/>
          <w:b/>
          <w:sz w:val="28"/>
          <w:szCs w:val="28"/>
        </w:rPr>
      </w:pPr>
      <w:r w:rsidRPr="00E7061A">
        <w:rPr>
          <w:rFonts w:ascii="Tekton Pro" w:hAnsi="Tekton Pro"/>
          <w:b/>
          <w:sz w:val="28"/>
          <w:szCs w:val="28"/>
        </w:rPr>
        <w:t>Suggested Texts</w:t>
      </w:r>
      <w:r w:rsidRPr="00E7061A">
        <w:rPr>
          <w:rFonts w:ascii="Tekton Pro" w:hAnsi="Tekton Pro"/>
          <w:b/>
          <w:sz w:val="28"/>
          <w:szCs w:val="28"/>
        </w:rPr>
        <w:t>:</w:t>
      </w:r>
    </w:p>
    <w:p w:rsidR="00F36201" w:rsidRPr="00E7061A" w:rsidRDefault="00F36201">
      <w:pPr>
        <w:rPr>
          <w:rFonts w:ascii="Tekton Pro" w:hAnsi="Tekton Pro"/>
          <w:b/>
          <w:sz w:val="28"/>
          <w:szCs w:val="28"/>
        </w:rPr>
      </w:pPr>
    </w:p>
    <w:p w:rsidR="00E7061A" w:rsidRDefault="00E7061A">
      <w:pPr>
        <w:rPr>
          <w:rFonts w:ascii="Tekton Pro" w:hAnsi="Tekton Pro"/>
          <w:sz w:val="28"/>
          <w:szCs w:val="28"/>
        </w:rPr>
      </w:pPr>
      <w:r w:rsidRPr="00E7061A">
        <w:rPr>
          <w:rFonts w:ascii="Tekton Pro" w:hAnsi="Tekton Pro"/>
          <w:sz w:val="28"/>
          <w:szCs w:val="28"/>
          <w:u w:val="single"/>
        </w:rPr>
        <w:t>The Secret School</w:t>
      </w:r>
      <w:r w:rsidRPr="00E7061A">
        <w:rPr>
          <w:rFonts w:ascii="Tekton Pro" w:hAnsi="Tekton Pro"/>
          <w:sz w:val="28"/>
          <w:szCs w:val="28"/>
        </w:rPr>
        <w:t xml:space="preserve"> by </w:t>
      </w:r>
      <w:proofErr w:type="spellStart"/>
      <w:r w:rsidRPr="00E7061A">
        <w:rPr>
          <w:rFonts w:ascii="Tekton Pro" w:hAnsi="Tekton Pro"/>
          <w:sz w:val="28"/>
          <w:szCs w:val="28"/>
        </w:rPr>
        <w:t>Avi</w:t>
      </w:r>
      <w:proofErr w:type="spellEnd"/>
      <w:r w:rsidRPr="00E7061A">
        <w:rPr>
          <w:rFonts w:ascii="Tekton Pro" w:hAnsi="Tekton Pro"/>
          <w:sz w:val="28"/>
          <w:szCs w:val="28"/>
        </w:rPr>
        <w:t xml:space="preserve"> </w:t>
      </w:r>
    </w:p>
    <w:p w:rsidR="00E7061A" w:rsidRPr="00E7061A" w:rsidRDefault="00E7061A">
      <w:pPr>
        <w:rPr>
          <w:rFonts w:ascii="Tekton Pro" w:hAnsi="Tekton Pro"/>
          <w:sz w:val="28"/>
          <w:szCs w:val="28"/>
        </w:rPr>
      </w:pPr>
      <w:r w:rsidRPr="00E7061A">
        <w:rPr>
          <w:rFonts w:ascii="Tekton Pro" w:hAnsi="Tekton Pro"/>
          <w:sz w:val="28"/>
          <w:szCs w:val="28"/>
          <w:u w:val="single"/>
        </w:rPr>
        <w:t xml:space="preserve"> Freckle Juice</w:t>
      </w:r>
      <w:r w:rsidRPr="00E7061A">
        <w:rPr>
          <w:rFonts w:ascii="Tekton Pro" w:hAnsi="Tekton Pro"/>
          <w:sz w:val="28"/>
          <w:szCs w:val="28"/>
        </w:rPr>
        <w:t xml:space="preserve"> by Judy Blume </w:t>
      </w:r>
    </w:p>
    <w:p w:rsidR="00E7061A" w:rsidRPr="00E7061A" w:rsidRDefault="00E7061A">
      <w:pPr>
        <w:rPr>
          <w:rFonts w:ascii="Tekton Pro" w:hAnsi="Tekton Pro"/>
          <w:sz w:val="28"/>
          <w:szCs w:val="28"/>
        </w:rPr>
      </w:pPr>
      <w:r w:rsidRPr="00E7061A">
        <w:rPr>
          <w:rFonts w:ascii="Tekton Pro" w:hAnsi="Tekton Pro"/>
          <w:sz w:val="28"/>
          <w:szCs w:val="28"/>
          <w:u w:val="single"/>
        </w:rPr>
        <w:t>Otherwise Known as Sheila the Great</w:t>
      </w:r>
      <w:r w:rsidRPr="00E7061A">
        <w:rPr>
          <w:rFonts w:ascii="Tekton Pro" w:hAnsi="Tekton Pro"/>
          <w:sz w:val="28"/>
          <w:szCs w:val="28"/>
        </w:rPr>
        <w:t xml:space="preserve"> by Judy Blume </w:t>
      </w:r>
    </w:p>
    <w:p w:rsidR="00E7061A" w:rsidRPr="00E7061A" w:rsidRDefault="00E7061A">
      <w:pPr>
        <w:rPr>
          <w:rFonts w:ascii="Tekton Pro" w:hAnsi="Tekton Pro"/>
          <w:sz w:val="28"/>
          <w:szCs w:val="28"/>
          <w:u w:val="single"/>
        </w:rPr>
      </w:pPr>
      <w:r w:rsidRPr="00E7061A">
        <w:rPr>
          <w:rFonts w:ascii="Tekton Pro" w:hAnsi="Tekton Pro"/>
          <w:sz w:val="28"/>
          <w:szCs w:val="28"/>
          <w:u w:val="single"/>
        </w:rPr>
        <w:t xml:space="preserve">Ramona and Her Father by Beverly </w:t>
      </w:r>
    </w:p>
    <w:p w:rsidR="00E7061A" w:rsidRPr="00E7061A" w:rsidRDefault="00E7061A">
      <w:pPr>
        <w:rPr>
          <w:rFonts w:ascii="Tekton Pro" w:hAnsi="Tekton Pro"/>
          <w:sz w:val="28"/>
          <w:szCs w:val="28"/>
          <w:u w:val="single"/>
        </w:rPr>
      </w:pPr>
      <w:r w:rsidRPr="00E7061A">
        <w:rPr>
          <w:rFonts w:ascii="Tekton Pro" w:hAnsi="Tekton Pro"/>
          <w:sz w:val="28"/>
          <w:szCs w:val="28"/>
          <w:u w:val="single"/>
        </w:rPr>
        <w:t xml:space="preserve"> </w:t>
      </w:r>
      <w:proofErr w:type="spellStart"/>
      <w:r w:rsidRPr="00E7061A">
        <w:rPr>
          <w:rFonts w:ascii="Tekton Pro" w:hAnsi="Tekton Pro"/>
          <w:sz w:val="28"/>
          <w:szCs w:val="28"/>
          <w:u w:val="single"/>
        </w:rPr>
        <w:t>Frindle</w:t>
      </w:r>
      <w:proofErr w:type="spellEnd"/>
      <w:r w:rsidRPr="00E7061A">
        <w:rPr>
          <w:rFonts w:ascii="Tekton Pro" w:hAnsi="Tekton Pro"/>
          <w:sz w:val="28"/>
          <w:szCs w:val="28"/>
          <w:u w:val="single"/>
        </w:rPr>
        <w:t xml:space="preserve"> by Andrew Clements </w:t>
      </w:r>
    </w:p>
    <w:p w:rsidR="00E7061A" w:rsidRDefault="00E7061A">
      <w:pPr>
        <w:rPr>
          <w:rFonts w:ascii="Tekton Pro" w:hAnsi="Tekton Pro"/>
          <w:sz w:val="28"/>
          <w:szCs w:val="28"/>
        </w:rPr>
      </w:pPr>
      <w:r w:rsidRPr="00E7061A">
        <w:rPr>
          <w:rFonts w:ascii="Tekton Pro" w:hAnsi="Tekton Pro"/>
          <w:sz w:val="28"/>
          <w:szCs w:val="28"/>
          <w:u w:val="single"/>
        </w:rPr>
        <w:t xml:space="preserve"> Because of Winn-Dixie</w:t>
      </w:r>
      <w:r w:rsidRPr="00E7061A">
        <w:rPr>
          <w:rFonts w:ascii="Tekton Pro" w:hAnsi="Tekton Pro"/>
          <w:sz w:val="28"/>
          <w:szCs w:val="28"/>
        </w:rPr>
        <w:t xml:space="preserve"> by Kate </w:t>
      </w:r>
      <w:proofErr w:type="spellStart"/>
      <w:r w:rsidRPr="00E7061A">
        <w:rPr>
          <w:rFonts w:ascii="Tekton Pro" w:hAnsi="Tekton Pro"/>
          <w:sz w:val="28"/>
          <w:szCs w:val="28"/>
        </w:rPr>
        <w:t>DiCamillo</w:t>
      </w:r>
      <w:proofErr w:type="spellEnd"/>
      <w:r w:rsidRPr="00E7061A">
        <w:rPr>
          <w:rFonts w:ascii="Tekton Pro" w:hAnsi="Tekton Pro"/>
          <w:sz w:val="28"/>
          <w:szCs w:val="28"/>
        </w:rPr>
        <w:t xml:space="preserve"> </w:t>
      </w:r>
    </w:p>
    <w:p w:rsidR="00E7061A" w:rsidRDefault="00E7061A">
      <w:pPr>
        <w:rPr>
          <w:rFonts w:ascii="Tekton Pro" w:hAnsi="Tekton Pro"/>
          <w:sz w:val="28"/>
          <w:szCs w:val="28"/>
        </w:rPr>
      </w:pPr>
      <w:proofErr w:type="spellStart"/>
      <w:r w:rsidRPr="00E7061A">
        <w:rPr>
          <w:rFonts w:ascii="Tekton Pro" w:hAnsi="Tekton Pro"/>
          <w:sz w:val="28"/>
          <w:szCs w:val="28"/>
          <w:u w:val="single"/>
        </w:rPr>
        <w:t>Weslandia</w:t>
      </w:r>
      <w:proofErr w:type="spellEnd"/>
      <w:r w:rsidRPr="00E7061A">
        <w:rPr>
          <w:rFonts w:ascii="Tekton Pro" w:hAnsi="Tekton Pro"/>
          <w:sz w:val="28"/>
          <w:szCs w:val="28"/>
        </w:rPr>
        <w:t xml:space="preserve"> by Paul Fleischman </w:t>
      </w:r>
    </w:p>
    <w:p w:rsidR="00E7061A" w:rsidRDefault="00E7061A">
      <w:pPr>
        <w:rPr>
          <w:rFonts w:ascii="Tekton Pro" w:hAnsi="Tekton Pro"/>
          <w:sz w:val="28"/>
          <w:szCs w:val="28"/>
        </w:rPr>
      </w:pPr>
      <w:r w:rsidRPr="00E7061A">
        <w:rPr>
          <w:rFonts w:ascii="Tekton Pro" w:hAnsi="Tekton Pro"/>
          <w:sz w:val="28"/>
          <w:szCs w:val="28"/>
          <w:u w:val="single"/>
        </w:rPr>
        <w:t>My Father’s Dragon</w:t>
      </w:r>
      <w:r w:rsidRPr="00E7061A">
        <w:rPr>
          <w:rFonts w:ascii="Tekton Pro" w:hAnsi="Tekton Pro"/>
          <w:sz w:val="28"/>
          <w:szCs w:val="28"/>
        </w:rPr>
        <w:t xml:space="preserve"> by Ruth Stiles Gannett </w:t>
      </w:r>
    </w:p>
    <w:p w:rsidR="00E7061A" w:rsidRDefault="00E7061A">
      <w:pPr>
        <w:rPr>
          <w:rFonts w:ascii="Tekton Pro" w:hAnsi="Tekton Pro"/>
          <w:sz w:val="28"/>
          <w:szCs w:val="28"/>
        </w:rPr>
      </w:pPr>
      <w:r w:rsidRPr="00E7061A">
        <w:rPr>
          <w:rFonts w:ascii="Tekton Pro" w:hAnsi="Tekton Pro"/>
          <w:sz w:val="28"/>
          <w:szCs w:val="28"/>
          <w:u w:val="single"/>
        </w:rPr>
        <w:t>Liberation of Gabriel King</w:t>
      </w:r>
      <w:r w:rsidRPr="00E7061A">
        <w:rPr>
          <w:rFonts w:ascii="Tekton Pro" w:hAnsi="Tekton Pro"/>
          <w:sz w:val="28"/>
          <w:szCs w:val="28"/>
        </w:rPr>
        <w:t xml:space="preserve"> by K. L. Going</w:t>
      </w:r>
    </w:p>
    <w:p w:rsidR="00E7061A" w:rsidRDefault="00E7061A">
      <w:pPr>
        <w:rPr>
          <w:rFonts w:ascii="Tekton Pro" w:hAnsi="Tekton Pro"/>
          <w:sz w:val="28"/>
          <w:szCs w:val="28"/>
        </w:rPr>
      </w:pPr>
      <w:r w:rsidRPr="00E7061A">
        <w:rPr>
          <w:rFonts w:ascii="Tekton Pro" w:hAnsi="Tekton Pro"/>
          <w:sz w:val="28"/>
          <w:szCs w:val="28"/>
          <w:u w:val="single"/>
        </w:rPr>
        <w:t>Sarah, Plain and Tall</w:t>
      </w:r>
      <w:r w:rsidRPr="00E7061A">
        <w:rPr>
          <w:rFonts w:ascii="Tekton Pro" w:hAnsi="Tekton Pro"/>
          <w:sz w:val="28"/>
          <w:szCs w:val="28"/>
        </w:rPr>
        <w:t xml:space="preserve"> by Patricia </w:t>
      </w:r>
      <w:proofErr w:type="spellStart"/>
      <w:r w:rsidRPr="00E7061A">
        <w:rPr>
          <w:rFonts w:ascii="Tekton Pro" w:hAnsi="Tekton Pro"/>
          <w:sz w:val="28"/>
          <w:szCs w:val="28"/>
        </w:rPr>
        <w:t>MacLachlan</w:t>
      </w:r>
      <w:proofErr w:type="spellEnd"/>
      <w:r w:rsidRPr="00E7061A">
        <w:rPr>
          <w:rFonts w:ascii="Tekton Pro" w:hAnsi="Tekton Pro"/>
          <w:sz w:val="28"/>
          <w:szCs w:val="28"/>
        </w:rPr>
        <w:t xml:space="preserve"> </w:t>
      </w:r>
    </w:p>
    <w:p w:rsidR="00E7061A" w:rsidRPr="00E7061A" w:rsidRDefault="00E7061A">
      <w:pPr>
        <w:rPr>
          <w:rFonts w:ascii="Tekton Pro" w:hAnsi="Tekton Pro"/>
          <w:sz w:val="28"/>
          <w:szCs w:val="28"/>
          <w:u w:val="single"/>
        </w:rPr>
      </w:pPr>
      <w:r w:rsidRPr="00E7061A">
        <w:rPr>
          <w:rFonts w:ascii="Tekton Pro" w:hAnsi="Tekton Pro"/>
          <w:sz w:val="28"/>
          <w:szCs w:val="28"/>
          <w:u w:val="single"/>
        </w:rPr>
        <w:t xml:space="preserve"> Skylark </w:t>
      </w:r>
      <w:r w:rsidRPr="00E7061A">
        <w:rPr>
          <w:rFonts w:ascii="Tekton Pro" w:hAnsi="Tekton Pro"/>
          <w:sz w:val="28"/>
          <w:szCs w:val="28"/>
        </w:rPr>
        <w:t xml:space="preserve">by Patricia </w:t>
      </w:r>
      <w:proofErr w:type="spellStart"/>
      <w:r w:rsidRPr="00E7061A">
        <w:rPr>
          <w:rFonts w:ascii="Tekton Pro" w:hAnsi="Tekton Pro"/>
          <w:sz w:val="28"/>
          <w:szCs w:val="28"/>
        </w:rPr>
        <w:t>MacLachlan</w:t>
      </w:r>
      <w:proofErr w:type="spellEnd"/>
      <w:r w:rsidRPr="00E7061A">
        <w:rPr>
          <w:rFonts w:ascii="Tekton Pro" w:hAnsi="Tekton Pro"/>
          <w:sz w:val="28"/>
          <w:szCs w:val="28"/>
        </w:rPr>
        <w:t xml:space="preserve"> </w:t>
      </w:r>
    </w:p>
    <w:p w:rsidR="00E7061A" w:rsidRPr="00E7061A" w:rsidRDefault="00E7061A">
      <w:pPr>
        <w:rPr>
          <w:rFonts w:ascii="Tekton Pro" w:hAnsi="Tekton Pro"/>
          <w:sz w:val="28"/>
          <w:szCs w:val="28"/>
        </w:rPr>
      </w:pPr>
      <w:r w:rsidRPr="00E7061A">
        <w:rPr>
          <w:rFonts w:ascii="Tekton Pro" w:hAnsi="Tekton Pro"/>
          <w:sz w:val="28"/>
          <w:szCs w:val="28"/>
          <w:u w:val="single"/>
        </w:rPr>
        <w:t>Wings</w:t>
      </w:r>
      <w:r w:rsidRPr="00E7061A">
        <w:rPr>
          <w:rFonts w:ascii="Tekton Pro" w:hAnsi="Tekton Pro"/>
          <w:sz w:val="28"/>
          <w:szCs w:val="28"/>
        </w:rPr>
        <w:t xml:space="preserve"> by Christopher Myers </w:t>
      </w:r>
    </w:p>
    <w:p w:rsidR="00E7061A" w:rsidRPr="00E7061A" w:rsidRDefault="00E7061A">
      <w:pPr>
        <w:rPr>
          <w:rFonts w:ascii="Tekton Pro" w:hAnsi="Tekton Pro"/>
          <w:sz w:val="28"/>
          <w:szCs w:val="28"/>
          <w:u w:val="single"/>
        </w:rPr>
      </w:pPr>
      <w:r w:rsidRPr="00E7061A">
        <w:rPr>
          <w:rFonts w:ascii="Tekton Pro" w:hAnsi="Tekton Pro"/>
          <w:sz w:val="28"/>
          <w:szCs w:val="28"/>
          <w:u w:val="single"/>
        </w:rPr>
        <w:t xml:space="preserve">Bridge to </w:t>
      </w:r>
      <w:proofErr w:type="spellStart"/>
      <w:r w:rsidRPr="00E7061A">
        <w:rPr>
          <w:rFonts w:ascii="Tekton Pro" w:hAnsi="Tekton Pro"/>
          <w:sz w:val="28"/>
          <w:szCs w:val="28"/>
          <w:u w:val="single"/>
        </w:rPr>
        <w:t>Terabithia</w:t>
      </w:r>
      <w:proofErr w:type="spellEnd"/>
      <w:r w:rsidRPr="00E7061A">
        <w:rPr>
          <w:rFonts w:ascii="Tekton Pro" w:hAnsi="Tekton Pro"/>
          <w:sz w:val="28"/>
          <w:szCs w:val="28"/>
          <w:u w:val="single"/>
        </w:rPr>
        <w:t xml:space="preserve"> </w:t>
      </w:r>
      <w:r w:rsidRPr="00E7061A">
        <w:rPr>
          <w:rFonts w:ascii="Tekton Pro" w:hAnsi="Tekton Pro"/>
          <w:sz w:val="28"/>
          <w:szCs w:val="28"/>
        </w:rPr>
        <w:t>by Katherine Paterson</w:t>
      </w:r>
      <w:r w:rsidRPr="00E7061A">
        <w:rPr>
          <w:rFonts w:ascii="Tekton Pro" w:hAnsi="Tekton Pro"/>
          <w:sz w:val="28"/>
          <w:szCs w:val="28"/>
          <w:u w:val="single"/>
        </w:rPr>
        <w:t xml:space="preserve"> </w:t>
      </w:r>
    </w:p>
    <w:p w:rsidR="00E7061A" w:rsidRDefault="00E7061A">
      <w:pPr>
        <w:rPr>
          <w:rFonts w:ascii="Tekton Pro" w:hAnsi="Tekton Pro"/>
          <w:sz w:val="28"/>
          <w:szCs w:val="28"/>
        </w:rPr>
      </w:pPr>
      <w:r w:rsidRPr="00E7061A">
        <w:rPr>
          <w:rFonts w:ascii="Tekton Pro" w:hAnsi="Tekton Pro"/>
          <w:sz w:val="28"/>
          <w:szCs w:val="28"/>
          <w:u w:val="single"/>
        </w:rPr>
        <w:t>Dunc a</w:t>
      </w:r>
      <w:r w:rsidRPr="00E7061A">
        <w:rPr>
          <w:rFonts w:ascii="Tekton Pro" w:hAnsi="Tekton Pro"/>
          <w:sz w:val="28"/>
          <w:szCs w:val="28"/>
          <w:u w:val="single"/>
        </w:rPr>
        <w:t>nd Amos</w:t>
      </w:r>
      <w:r>
        <w:rPr>
          <w:rFonts w:ascii="Tekton Pro" w:hAnsi="Tekton Pro"/>
          <w:sz w:val="28"/>
          <w:szCs w:val="28"/>
        </w:rPr>
        <w:t xml:space="preserve"> series by Gary Paulsen </w:t>
      </w:r>
    </w:p>
    <w:p w:rsidR="00E7061A" w:rsidRDefault="00E7061A">
      <w:pPr>
        <w:rPr>
          <w:rFonts w:ascii="Tekton Pro" w:hAnsi="Tekton Pro"/>
          <w:sz w:val="28"/>
          <w:szCs w:val="28"/>
        </w:rPr>
      </w:pPr>
      <w:r w:rsidRPr="00E7061A">
        <w:rPr>
          <w:rFonts w:ascii="Tekton Pro" w:hAnsi="Tekton Pro"/>
          <w:sz w:val="28"/>
          <w:szCs w:val="28"/>
          <w:u w:val="single"/>
        </w:rPr>
        <w:t>Hatchet</w:t>
      </w:r>
      <w:r w:rsidRPr="00E7061A">
        <w:rPr>
          <w:rFonts w:ascii="Tekton Pro" w:hAnsi="Tekton Pro"/>
          <w:sz w:val="28"/>
          <w:szCs w:val="28"/>
        </w:rPr>
        <w:t xml:space="preserve"> by Gary Paulsen </w:t>
      </w:r>
    </w:p>
    <w:p w:rsidR="00E7061A" w:rsidRDefault="00E7061A">
      <w:pPr>
        <w:rPr>
          <w:rFonts w:ascii="Tekton Pro" w:hAnsi="Tekton Pro"/>
          <w:sz w:val="28"/>
          <w:szCs w:val="28"/>
        </w:rPr>
      </w:pPr>
      <w:r w:rsidRPr="00E7061A">
        <w:rPr>
          <w:rFonts w:ascii="Tekton Pro" w:hAnsi="Tekton Pro"/>
          <w:sz w:val="28"/>
          <w:szCs w:val="28"/>
          <w:u w:val="single"/>
        </w:rPr>
        <w:t>The Sandwich Swap</w:t>
      </w:r>
      <w:r w:rsidRPr="00E7061A">
        <w:rPr>
          <w:rFonts w:ascii="Tekton Pro" w:hAnsi="Tekton Pro"/>
          <w:sz w:val="28"/>
          <w:szCs w:val="28"/>
        </w:rPr>
        <w:t xml:space="preserve"> by Queen Rania of Jordan Al Abdullah and Kelly </w:t>
      </w:r>
      <w:proofErr w:type="spellStart"/>
      <w:r w:rsidRPr="00E7061A">
        <w:rPr>
          <w:rFonts w:ascii="Tekton Pro" w:hAnsi="Tekton Pro"/>
          <w:sz w:val="28"/>
          <w:szCs w:val="28"/>
        </w:rPr>
        <w:t>DiPucchio</w:t>
      </w:r>
      <w:proofErr w:type="spellEnd"/>
    </w:p>
    <w:p w:rsidR="00E7061A" w:rsidRDefault="00E7061A">
      <w:pPr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 xml:space="preserve"> </w:t>
      </w:r>
      <w:r w:rsidRPr="00E7061A">
        <w:rPr>
          <w:rFonts w:ascii="Tekton Pro" w:hAnsi="Tekton Pro"/>
          <w:sz w:val="28"/>
          <w:szCs w:val="28"/>
          <w:u w:val="single"/>
        </w:rPr>
        <w:t>Harry Potter</w:t>
      </w:r>
      <w:r>
        <w:rPr>
          <w:rFonts w:ascii="Tekton Pro" w:hAnsi="Tekton Pro"/>
          <w:sz w:val="28"/>
          <w:szCs w:val="28"/>
        </w:rPr>
        <w:t xml:space="preserve"> series by J.K. Rowling</w:t>
      </w:r>
    </w:p>
    <w:p w:rsidR="00E7061A" w:rsidRDefault="00E7061A">
      <w:pPr>
        <w:rPr>
          <w:rFonts w:ascii="Tekton Pro" w:hAnsi="Tekton Pro"/>
          <w:sz w:val="28"/>
          <w:szCs w:val="28"/>
        </w:rPr>
      </w:pPr>
      <w:r w:rsidRPr="00E7061A">
        <w:rPr>
          <w:rFonts w:ascii="Tekton Pro" w:hAnsi="Tekton Pro"/>
          <w:sz w:val="28"/>
          <w:szCs w:val="28"/>
          <w:u w:val="single"/>
        </w:rPr>
        <w:t xml:space="preserve">Henry and </w:t>
      </w:r>
      <w:proofErr w:type="spellStart"/>
      <w:r w:rsidRPr="00E7061A">
        <w:rPr>
          <w:rFonts w:ascii="Tekton Pro" w:hAnsi="Tekton Pro"/>
          <w:sz w:val="28"/>
          <w:szCs w:val="28"/>
          <w:u w:val="single"/>
        </w:rPr>
        <w:t>Mudge</w:t>
      </w:r>
      <w:proofErr w:type="spellEnd"/>
      <w:r w:rsidRPr="00E7061A">
        <w:rPr>
          <w:rFonts w:ascii="Tekton Pro" w:hAnsi="Tekton Pro"/>
          <w:sz w:val="28"/>
          <w:szCs w:val="28"/>
        </w:rPr>
        <w:t xml:space="preserve"> series by Cynthia </w:t>
      </w:r>
      <w:proofErr w:type="spellStart"/>
      <w:r w:rsidRPr="00E7061A">
        <w:rPr>
          <w:rFonts w:ascii="Tekton Pro" w:hAnsi="Tekton Pro"/>
          <w:sz w:val="28"/>
          <w:szCs w:val="28"/>
        </w:rPr>
        <w:t>Rylant</w:t>
      </w:r>
      <w:proofErr w:type="spellEnd"/>
    </w:p>
    <w:p w:rsidR="00E7061A" w:rsidRDefault="00E7061A">
      <w:pPr>
        <w:rPr>
          <w:rFonts w:ascii="Tekton Pro" w:hAnsi="Tekton Pro"/>
          <w:sz w:val="28"/>
          <w:szCs w:val="28"/>
        </w:rPr>
      </w:pPr>
      <w:r w:rsidRPr="00E7061A">
        <w:rPr>
          <w:rFonts w:ascii="Tekton Pro" w:hAnsi="Tekton Pro"/>
          <w:sz w:val="28"/>
          <w:szCs w:val="28"/>
        </w:rPr>
        <w:t xml:space="preserve"> </w:t>
      </w:r>
      <w:r w:rsidRPr="00E7061A">
        <w:rPr>
          <w:rFonts w:ascii="Tekton Pro" w:hAnsi="Tekton Pro"/>
          <w:sz w:val="28"/>
          <w:szCs w:val="28"/>
          <w:u w:val="single"/>
        </w:rPr>
        <w:t>Maniac Magee</w:t>
      </w:r>
      <w:r w:rsidRPr="00E7061A">
        <w:rPr>
          <w:rFonts w:ascii="Tekton Pro" w:hAnsi="Tekton Pro"/>
          <w:sz w:val="28"/>
          <w:szCs w:val="28"/>
        </w:rPr>
        <w:t xml:space="preserve"> by Jerry </w:t>
      </w:r>
      <w:proofErr w:type="spellStart"/>
      <w:r w:rsidRPr="00E7061A">
        <w:rPr>
          <w:rFonts w:ascii="Tekton Pro" w:hAnsi="Tekton Pro"/>
          <w:sz w:val="28"/>
          <w:szCs w:val="28"/>
        </w:rPr>
        <w:t>Spinelli</w:t>
      </w:r>
      <w:proofErr w:type="spellEnd"/>
      <w:r w:rsidRPr="00E7061A">
        <w:rPr>
          <w:rFonts w:ascii="Tekton Pro" w:hAnsi="Tekton Pro"/>
          <w:sz w:val="28"/>
          <w:szCs w:val="28"/>
        </w:rPr>
        <w:t xml:space="preserve"> </w:t>
      </w:r>
    </w:p>
    <w:p w:rsidR="00E7061A" w:rsidRDefault="00E7061A">
      <w:pPr>
        <w:rPr>
          <w:rFonts w:ascii="Tekton Pro" w:hAnsi="Tekton Pro"/>
          <w:sz w:val="28"/>
          <w:szCs w:val="28"/>
        </w:rPr>
      </w:pPr>
      <w:r w:rsidRPr="00E7061A">
        <w:rPr>
          <w:rFonts w:ascii="Tekton Pro" w:hAnsi="Tekton Pro"/>
          <w:sz w:val="28"/>
          <w:szCs w:val="28"/>
        </w:rPr>
        <w:t xml:space="preserve"> </w:t>
      </w:r>
      <w:r w:rsidRPr="00E7061A">
        <w:rPr>
          <w:rFonts w:ascii="Tekton Pro" w:hAnsi="Tekton Pro"/>
          <w:sz w:val="28"/>
          <w:szCs w:val="28"/>
          <w:u w:val="single"/>
        </w:rPr>
        <w:t>Wringer</w:t>
      </w:r>
      <w:r w:rsidRPr="00E7061A">
        <w:rPr>
          <w:rFonts w:ascii="Tekton Pro" w:hAnsi="Tekton Pro"/>
          <w:sz w:val="28"/>
          <w:szCs w:val="28"/>
        </w:rPr>
        <w:t xml:space="preserve"> by Jerry </w:t>
      </w:r>
      <w:proofErr w:type="spellStart"/>
      <w:r w:rsidRPr="00E7061A">
        <w:rPr>
          <w:rFonts w:ascii="Tekton Pro" w:hAnsi="Tekton Pro"/>
          <w:sz w:val="28"/>
          <w:szCs w:val="28"/>
        </w:rPr>
        <w:t>Spinelli</w:t>
      </w:r>
      <w:proofErr w:type="spellEnd"/>
      <w:r w:rsidRPr="00E7061A">
        <w:rPr>
          <w:rFonts w:ascii="Tekton Pro" w:hAnsi="Tekton Pro"/>
          <w:sz w:val="28"/>
          <w:szCs w:val="28"/>
        </w:rPr>
        <w:t xml:space="preserve"> </w:t>
      </w:r>
    </w:p>
    <w:p w:rsidR="00E7061A" w:rsidRDefault="00E7061A">
      <w:pPr>
        <w:rPr>
          <w:rFonts w:ascii="Tekton Pro" w:hAnsi="Tekton Pro"/>
          <w:sz w:val="28"/>
          <w:szCs w:val="28"/>
        </w:rPr>
      </w:pPr>
      <w:r w:rsidRPr="00E7061A">
        <w:rPr>
          <w:rFonts w:ascii="Tekton Pro" w:hAnsi="Tekton Pro"/>
          <w:sz w:val="28"/>
          <w:szCs w:val="28"/>
          <w:u w:val="single"/>
        </w:rPr>
        <w:t>When You Reach Me</w:t>
      </w:r>
      <w:r w:rsidRPr="00E7061A">
        <w:rPr>
          <w:rFonts w:ascii="Tekton Pro" w:hAnsi="Tekton Pro"/>
          <w:sz w:val="28"/>
          <w:szCs w:val="28"/>
        </w:rPr>
        <w:t xml:space="preserve"> by Rebecca Stead </w:t>
      </w:r>
    </w:p>
    <w:p w:rsidR="00377856" w:rsidRPr="00E7061A" w:rsidRDefault="00E7061A">
      <w:pPr>
        <w:rPr>
          <w:rFonts w:ascii="Tekton Pro" w:hAnsi="Tekton Pro"/>
          <w:sz w:val="28"/>
          <w:szCs w:val="28"/>
        </w:rPr>
      </w:pPr>
      <w:r w:rsidRPr="00E7061A">
        <w:rPr>
          <w:rFonts w:ascii="Tekton Pro" w:hAnsi="Tekton Pro"/>
          <w:sz w:val="28"/>
          <w:szCs w:val="28"/>
          <w:u w:val="single"/>
        </w:rPr>
        <w:t>Freedom Summer</w:t>
      </w:r>
      <w:r w:rsidRPr="00E7061A">
        <w:rPr>
          <w:rFonts w:ascii="Tekton Pro" w:hAnsi="Tekton Pro"/>
          <w:sz w:val="28"/>
          <w:szCs w:val="28"/>
        </w:rPr>
        <w:t xml:space="preserve"> by Deborah Wiles </w:t>
      </w:r>
    </w:p>
    <w:sectPr w:rsidR="00377856" w:rsidRPr="00E7061A" w:rsidSect="00E7061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1A"/>
    <w:rsid w:val="00377856"/>
    <w:rsid w:val="00514750"/>
    <w:rsid w:val="00AC7D68"/>
    <w:rsid w:val="00E7061A"/>
    <w:rsid w:val="00F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7B14"/>
  <w15:chartTrackingRefBased/>
  <w15:docId w15:val="{1E2849B9-6893-4ABB-B4E4-9F73D59A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694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Carnazzo, Cheryl</dc:creator>
  <cp:keywords/>
  <dc:description/>
  <cp:lastModifiedBy>Carnazzo, Cheryl</cp:lastModifiedBy>
  <cp:revision>1</cp:revision>
  <dcterms:created xsi:type="dcterms:W3CDTF">2018-08-04T22:54:00Z</dcterms:created>
  <dcterms:modified xsi:type="dcterms:W3CDTF">2018-08-04T23:06:00Z</dcterms:modified>
</cp:coreProperties>
</file>